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1F" w:rsidRDefault="00FD1225">
      <w:pPr>
        <w:jc w:val="both"/>
        <w:rPr>
          <w:color w:val="ED7D31"/>
          <w:sz w:val="36"/>
        </w:rPr>
      </w:pPr>
      <w:r>
        <w:rPr>
          <w:sz w:val="36"/>
        </w:rPr>
        <w:t xml:space="preserve">                                        </w:t>
      </w:r>
      <w:proofErr w:type="spellStart"/>
      <w:r>
        <w:rPr>
          <w:color w:val="ED7D31"/>
          <w:sz w:val="36"/>
        </w:rPr>
        <w:t>Dr.APARNA.B.A</w:t>
      </w:r>
      <w:proofErr w:type="spellEnd"/>
    </w:p>
    <w:p w:rsidR="00453D1F" w:rsidRDefault="00FD1225">
      <w:pPr>
        <w:ind w:left="113" w:right="170"/>
        <w:jc w:val="both"/>
      </w:pPr>
      <w:r>
        <w:t xml:space="preserve">C-802, </w:t>
      </w:r>
      <w:proofErr w:type="spellStart"/>
      <w:r>
        <w:t>Wembley</w:t>
      </w:r>
      <w:proofErr w:type="spellEnd"/>
      <w:r>
        <w:t xml:space="preserve"> estate, sector -49, Gurgaon-122018|Home:09886371435 |Mobile:8130147917 | </w:t>
      </w:r>
      <w:hyperlink r:id="rId6" w:history="1">
        <w:r>
          <w:rPr>
            <w:rStyle w:val="Hyperlink"/>
          </w:rPr>
          <w:t>aparnabogadi@gmail.com</w:t>
        </w:r>
        <w:r>
          <w:rPr>
            <w:rStyle w:val="Hyperlink"/>
          </w:rPr>
          <w:br/>
        </w:r>
      </w:hyperlink>
    </w:p>
    <w:p w:rsidR="00453D1F" w:rsidRDefault="00FD1225">
      <w:pPr>
        <w:jc w:val="both"/>
        <w:rPr>
          <w:color w:val="ED7D31"/>
          <w:sz w:val="28"/>
          <w:u w:val="single"/>
        </w:rPr>
      </w:pPr>
      <w:r>
        <w:rPr>
          <w:color w:val="ED7D31"/>
          <w:sz w:val="28"/>
          <w:u w:val="single"/>
        </w:rPr>
        <w:t>Summary</w:t>
      </w:r>
    </w:p>
    <w:p w:rsidR="00453D1F" w:rsidRDefault="00FD1225">
      <w:pPr>
        <w:jc w:val="both"/>
      </w:pPr>
      <w:r>
        <w:t>Hospital administrator with background as an ENT surgeon with a track record of managing personnel, finances, facility operations while providing highest quality care.</w:t>
      </w:r>
    </w:p>
    <w:p w:rsidR="00453D1F" w:rsidRDefault="00FD1225">
      <w:pPr>
        <w:jc w:val="both"/>
        <w:rPr>
          <w:color w:val="ED7D31"/>
          <w:sz w:val="28"/>
          <w:szCs w:val="28"/>
          <w:u w:val="single"/>
        </w:rPr>
      </w:pPr>
      <w:r>
        <w:rPr>
          <w:color w:val="ED7D31"/>
          <w:sz w:val="28"/>
          <w:szCs w:val="28"/>
          <w:u w:val="single"/>
        </w:rPr>
        <w:t>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53D1F">
        <w:tc>
          <w:tcPr>
            <w:tcW w:w="4675" w:type="dxa"/>
          </w:tcPr>
          <w:p w:rsidR="00453D1F" w:rsidRDefault="00FD1225">
            <w:pPr>
              <w:pStyle w:val="ListParagraph"/>
              <w:numPr>
                <w:ilvl w:val="0"/>
                <w:numId w:val="1"/>
              </w:numPr>
              <w:rPr>
                <w:color w:val="ED7D31"/>
                <w:sz w:val="28"/>
                <w:szCs w:val="28"/>
                <w:u w:val="single"/>
              </w:rPr>
            </w:pPr>
            <w:r>
              <w:t xml:space="preserve">Staffing management ability                      </w:t>
            </w:r>
          </w:p>
        </w:tc>
        <w:tc>
          <w:tcPr>
            <w:tcW w:w="4675" w:type="dxa"/>
          </w:tcPr>
          <w:p w:rsidR="00453D1F" w:rsidRDefault="00FD1225">
            <w:pPr>
              <w:pStyle w:val="ListParagraph"/>
              <w:numPr>
                <w:ilvl w:val="0"/>
                <w:numId w:val="1"/>
              </w:numPr>
              <w:rPr>
                <w:color w:val="ED7D31"/>
                <w:sz w:val="28"/>
                <w:szCs w:val="28"/>
                <w:u w:val="single"/>
              </w:rPr>
            </w:pPr>
            <w:r>
              <w:t>Financial aptitude</w:t>
            </w:r>
          </w:p>
        </w:tc>
      </w:tr>
      <w:tr w:rsidR="00453D1F">
        <w:tc>
          <w:tcPr>
            <w:tcW w:w="4675" w:type="dxa"/>
          </w:tcPr>
          <w:p w:rsidR="00453D1F" w:rsidRDefault="00FD1225">
            <w:pPr>
              <w:pStyle w:val="ListParagraph"/>
              <w:numPr>
                <w:ilvl w:val="0"/>
                <w:numId w:val="1"/>
              </w:numPr>
              <w:rPr>
                <w:color w:val="ED7D31"/>
                <w:sz w:val="28"/>
                <w:szCs w:val="28"/>
                <w:u w:val="single"/>
              </w:rPr>
            </w:pPr>
            <w:r>
              <w:t xml:space="preserve">Conflict resolution                                        </w:t>
            </w:r>
          </w:p>
        </w:tc>
        <w:tc>
          <w:tcPr>
            <w:tcW w:w="4675" w:type="dxa"/>
          </w:tcPr>
          <w:p w:rsidR="00453D1F" w:rsidRDefault="00FD1225">
            <w:pPr>
              <w:pStyle w:val="ListParagraph"/>
              <w:numPr>
                <w:ilvl w:val="0"/>
                <w:numId w:val="1"/>
              </w:numPr>
              <w:rPr>
                <w:color w:val="ED7D31"/>
                <w:sz w:val="28"/>
                <w:szCs w:val="28"/>
                <w:u w:val="single"/>
              </w:rPr>
            </w:pPr>
            <w:r>
              <w:t>Relationship and team building</w:t>
            </w:r>
          </w:p>
        </w:tc>
      </w:tr>
      <w:tr w:rsidR="00453D1F">
        <w:tc>
          <w:tcPr>
            <w:tcW w:w="4675" w:type="dxa"/>
          </w:tcPr>
          <w:p w:rsidR="00453D1F" w:rsidRDefault="00FD1225">
            <w:pPr>
              <w:pStyle w:val="ListParagraph"/>
              <w:numPr>
                <w:ilvl w:val="0"/>
                <w:numId w:val="1"/>
              </w:numPr>
              <w:rPr>
                <w:color w:val="ED7D31"/>
                <w:sz w:val="28"/>
                <w:szCs w:val="28"/>
                <w:u w:val="single"/>
              </w:rPr>
            </w:pPr>
            <w:r>
              <w:t xml:space="preserve">Patient oriented                                            </w:t>
            </w:r>
          </w:p>
        </w:tc>
        <w:tc>
          <w:tcPr>
            <w:tcW w:w="4675" w:type="dxa"/>
          </w:tcPr>
          <w:p w:rsidR="00453D1F" w:rsidRDefault="00FD1225">
            <w:pPr>
              <w:pStyle w:val="ListParagraph"/>
              <w:numPr>
                <w:ilvl w:val="0"/>
                <w:numId w:val="1"/>
              </w:numPr>
              <w:rPr>
                <w:color w:val="ED7D31"/>
                <w:sz w:val="28"/>
                <w:szCs w:val="28"/>
                <w:u w:val="single"/>
              </w:rPr>
            </w:pPr>
            <w:r>
              <w:t>Sound decision making</w:t>
            </w:r>
          </w:p>
        </w:tc>
      </w:tr>
      <w:tr w:rsidR="00453D1F">
        <w:tc>
          <w:tcPr>
            <w:tcW w:w="4675" w:type="dxa"/>
          </w:tcPr>
          <w:p w:rsidR="00453D1F" w:rsidRDefault="00FD1225">
            <w:pPr>
              <w:pStyle w:val="ListParagraph"/>
              <w:numPr>
                <w:ilvl w:val="0"/>
                <w:numId w:val="1"/>
              </w:numPr>
              <w:rPr>
                <w:color w:val="ED7D31"/>
                <w:sz w:val="28"/>
                <w:szCs w:val="28"/>
                <w:u w:val="single"/>
              </w:rPr>
            </w:pPr>
            <w:r>
              <w:t xml:space="preserve">Personal and professional integrity           </w:t>
            </w:r>
          </w:p>
        </w:tc>
        <w:tc>
          <w:tcPr>
            <w:tcW w:w="4675" w:type="dxa"/>
          </w:tcPr>
          <w:p w:rsidR="00453D1F" w:rsidRDefault="00FD1225">
            <w:pPr>
              <w:pStyle w:val="ListParagraph"/>
              <w:numPr>
                <w:ilvl w:val="0"/>
                <w:numId w:val="1"/>
              </w:numPr>
              <w:rPr>
                <w:color w:val="ED7D31"/>
                <w:sz w:val="28"/>
                <w:szCs w:val="28"/>
                <w:u w:val="single"/>
              </w:rPr>
            </w:pPr>
            <w:r>
              <w:t>Government relations knowledge</w:t>
            </w:r>
          </w:p>
        </w:tc>
      </w:tr>
      <w:tr w:rsidR="00453D1F">
        <w:tc>
          <w:tcPr>
            <w:tcW w:w="4675" w:type="dxa"/>
          </w:tcPr>
          <w:p w:rsidR="00453D1F" w:rsidRDefault="00FD1225">
            <w:pPr>
              <w:pStyle w:val="ListParagraph"/>
              <w:numPr>
                <w:ilvl w:val="0"/>
                <w:numId w:val="1"/>
              </w:numPr>
              <w:rPr>
                <w:color w:val="ED7D31"/>
                <w:sz w:val="28"/>
                <w:szCs w:val="28"/>
                <w:u w:val="single"/>
              </w:rPr>
            </w:pPr>
            <w:r>
              <w:t xml:space="preserve">Critical thinking proficiency                         </w:t>
            </w:r>
          </w:p>
        </w:tc>
        <w:tc>
          <w:tcPr>
            <w:tcW w:w="4675" w:type="dxa"/>
          </w:tcPr>
          <w:p w:rsidR="00453D1F" w:rsidRDefault="00FD1225">
            <w:pPr>
              <w:pStyle w:val="ListParagraph"/>
              <w:numPr>
                <w:ilvl w:val="0"/>
                <w:numId w:val="1"/>
              </w:numPr>
              <w:rPr>
                <w:color w:val="ED7D31"/>
                <w:sz w:val="28"/>
                <w:szCs w:val="28"/>
                <w:u w:val="single"/>
              </w:rPr>
            </w:pPr>
            <w:r>
              <w:t>Knowledge of medical equipments</w:t>
            </w:r>
          </w:p>
        </w:tc>
      </w:tr>
    </w:tbl>
    <w:p w:rsidR="00453D1F" w:rsidRDefault="00FD1225">
      <w:pPr>
        <w:jc w:val="both"/>
        <w:rPr>
          <w:color w:val="ED7D31"/>
          <w:sz w:val="28"/>
          <w:u w:val="single"/>
        </w:rPr>
      </w:pPr>
      <w:r>
        <w:rPr>
          <w:color w:val="ED7D31"/>
          <w:sz w:val="28"/>
          <w:u w:val="single"/>
        </w:rPr>
        <w:t>Work history</w:t>
      </w:r>
    </w:p>
    <w:p w:rsidR="00ED783E" w:rsidRPr="00ED783E" w:rsidRDefault="00ED783E" w:rsidP="00ED783E">
      <w:pPr>
        <w:pStyle w:val="ListParagraph"/>
        <w:numPr>
          <w:ilvl w:val="0"/>
          <w:numId w:val="5"/>
        </w:numPr>
        <w:jc w:val="both"/>
        <w:rPr>
          <w:color w:val="ED7D31"/>
          <w:sz w:val="28"/>
          <w:u w:val="single"/>
        </w:rPr>
      </w:pPr>
      <w:r>
        <w:t>Medical Director, Pixel Health                                           March 2016 to present</w:t>
      </w:r>
    </w:p>
    <w:p w:rsidR="00ED783E" w:rsidRPr="00ED783E" w:rsidRDefault="00ED783E" w:rsidP="00ED783E">
      <w:pPr>
        <w:pStyle w:val="ListParagraph"/>
        <w:jc w:val="both"/>
        <w:rPr>
          <w:color w:val="ED7D31"/>
          <w:sz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865"/>
      </w:tblGrid>
      <w:tr w:rsidR="00453D1F">
        <w:tc>
          <w:tcPr>
            <w:tcW w:w="5485" w:type="dxa"/>
          </w:tcPr>
          <w:p w:rsidR="00453D1F" w:rsidRDefault="00FD1225">
            <w:pPr>
              <w:pStyle w:val="ListParagraph"/>
              <w:numPr>
                <w:ilvl w:val="0"/>
                <w:numId w:val="2"/>
              </w:numPr>
              <w:rPr>
                <w:color w:val="ED7D31"/>
                <w:sz w:val="28"/>
                <w:szCs w:val="28"/>
                <w:u w:val="single"/>
              </w:rPr>
            </w:pPr>
            <w:r>
              <w:t xml:space="preserve">Manager, Medical </w:t>
            </w:r>
            <w:proofErr w:type="spellStart"/>
            <w:r>
              <w:t>Programme</w:t>
            </w:r>
            <w:proofErr w:type="spellEnd"/>
            <w:r>
              <w:t xml:space="preserve"> Management , Medical </w:t>
            </w:r>
            <w:proofErr w:type="spellStart"/>
            <w:r>
              <w:t>Speciality</w:t>
            </w:r>
            <w:proofErr w:type="spellEnd"/>
            <w:r>
              <w:t xml:space="preserve"> Operations Group, Fortis Hospitals                          </w:t>
            </w:r>
          </w:p>
        </w:tc>
        <w:tc>
          <w:tcPr>
            <w:tcW w:w="3865" w:type="dxa"/>
          </w:tcPr>
          <w:p w:rsidR="00453D1F" w:rsidRDefault="00FD1225">
            <w:pPr>
              <w:rPr>
                <w:color w:val="ED7D31"/>
                <w:sz w:val="28"/>
                <w:szCs w:val="28"/>
                <w:u w:val="single"/>
              </w:rPr>
            </w:pPr>
            <w:r>
              <w:t xml:space="preserve">September 2015 to  </w:t>
            </w:r>
            <w:r w:rsidR="00ED783E">
              <w:t>February 2016</w:t>
            </w:r>
          </w:p>
        </w:tc>
      </w:tr>
      <w:tr w:rsidR="00453D1F">
        <w:tc>
          <w:tcPr>
            <w:tcW w:w="5485" w:type="dxa"/>
          </w:tcPr>
          <w:p w:rsidR="00453D1F" w:rsidRDefault="00FD1225">
            <w:pPr>
              <w:pStyle w:val="ListParagraph"/>
              <w:numPr>
                <w:ilvl w:val="0"/>
                <w:numId w:val="2"/>
              </w:numPr>
              <w:rPr>
                <w:color w:val="ED7D31"/>
                <w:sz w:val="28"/>
                <w:szCs w:val="28"/>
                <w:u w:val="single"/>
              </w:rPr>
            </w:pPr>
            <w:r>
              <w:t xml:space="preserve">Program manager , Department of neurosciences, Fortis Memorial Research Institute, Gurgaon                  </w:t>
            </w:r>
          </w:p>
        </w:tc>
        <w:tc>
          <w:tcPr>
            <w:tcW w:w="3865" w:type="dxa"/>
          </w:tcPr>
          <w:p w:rsidR="00453D1F" w:rsidRDefault="00FD1225">
            <w:pPr>
              <w:rPr>
                <w:color w:val="ED7D31"/>
                <w:sz w:val="28"/>
                <w:szCs w:val="28"/>
                <w:u w:val="single"/>
              </w:rPr>
            </w:pPr>
            <w:r>
              <w:t>May 2014 to August 2015</w:t>
            </w:r>
          </w:p>
        </w:tc>
      </w:tr>
      <w:tr w:rsidR="00453D1F">
        <w:tc>
          <w:tcPr>
            <w:tcW w:w="5485" w:type="dxa"/>
          </w:tcPr>
          <w:p w:rsidR="00453D1F" w:rsidRDefault="00FD1225">
            <w:pPr>
              <w:pStyle w:val="ListParagraph"/>
              <w:numPr>
                <w:ilvl w:val="0"/>
                <w:numId w:val="2"/>
              </w:numPr>
              <w:rPr>
                <w:color w:val="ED7D31"/>
                <w:sz w:val="28"/>
                <w:szCs w:val="28"/>
                <w:u w:val="single"/>
              </w:rPr>
            </w:pPr>
            <w:r>
              <w:t xml:space="preserve">Deputy manager , operations , Fortis Memorial Research Institute, Gurgaon                                                                      </w:t>
            </w:r>
          </w:p>
        </w:tc>
        <w:tc>
          <w:tcPr>
            <w:tcW w:w="3865" w:type="dxa"/>
          </w:tcPr>
          <w:p w:rsidR="00453D1F" w:rsidRDefault="00FD1225">
            <w:pPr>
              <w:rPr>
                <w:color w:val="ED7D31"/>
                <w:sz w:val="28"/>
                <w:szCs w:val="28"/>
                <w:u w:val="single"/>
              </w:rPr>
            </w:pPr>
            <w:r>
              <w:t>March 2013 to May 2014</w:t>
            </w:r>
          </w:p>
        </w:tc>
      </w:tr>
      <w:tr w:rsidR="00453D1F">
        <w:tc>
          <w:tcPr>
            <w:tcW w:w="5485" w:type="dxa"/>
          </w:tcPr>
          <w:p w:rsidR="00453D1F" w:rsidRDefault="00FD1225">
            <w:pPr>
              <w:pStyle w:val="ListParagraph"/>
              <w:numPr>
                <w:ilvl w:val="0"/>
                <w:numId w:val="2"/>
              </w:numPr>
              <w:rPr>
                <w:color w:val="ED7D31"/>
                <w:sz w:val="28"/>
                <w:szCs w:val="28"/>
                <w:u w:val="single"/>
              </w:rPr>
            </w:pPr>
            <w:r>
              <w:t xml:space="preserve">ENT surgeon , Private practice, Bengaluru                                                                                   </w:t>
            </w:r>
          </w:p>
        </w:tc>
        <w:tc>
          <w:tcPr>
            <w:tcW w:w="3865" w:type="dxa"/>
          </w:tcPr>
          <w:p w:rsidR="00453D1F" w:rsidRDefault="00FD1225">
            <w:pPr>
              <w:rPr>
                <w:color w:val="ED7D31"/>
                <w:sz w:val="28"/>
                <w:szCs w:val="28"/>
                <w:u w:val="single"/>
              </w:rPr>
            </w:pPr>
            <w:r>
              <w:t>June 2007 to Nov 2012</w:t>
            </w:r>
          </w:p>
        </w:tc>
      </w:tr>
      <w:tr w:rsidR="00453D1F">
        <w:tc>
          <w:tcPr>
            <w:tcW w:w="5485" w:type="dxa"/>
          </w:tcPr>
          <w:p w:rsidR="00453D1F" w:rsidRDefault="00FD1225">
            <w:pPr>
              <w:pStyle w:val="ListParagraph"/>
              <w:numPr>
                <w:ilvl w:val="0"/>
                <w:numId w:val="2"/>
              </w:numPr>
              <w:rPr>
                <w:color w:val="ED7D31"/>
                <w:sz w:val="28"/>
                <w:szCs w:val="28"/>
                <w:u w:val="single"/>
              </w:rPr>
            </w:pPr>
            <w:r>
              <w:t xml:space="preserve">ENT  surgeon, SRL wellness </w:t>
            </w:r>
            <w:proofErr w:type="spellStart"/>
            <w:r>
              <w:t>centre</w:t>
            </w:r>
            <w:proofErr w:type="spellEnd"/>
            <w:r>
              <w:t xml:space="preserve">, Bengaluru                                                                                    </w:t>
            </w:r>
          </w:p>
        </w:tc>
        <w:tc>
          <w:tcPr>
            <w:tcW w:w="3865" w:type="dxa"/>
          </w:tcPr>
          <w:p w:rsidR="00453D1F" w:rsidRDefault="00FD1225">
            <w:pPr>
              <w:rPr>
                <w:color w:val="ED7D31"/>
                <w:sz w:val="28"/>
                <w:szCs w:val="28"/>
                <w:u w:val="single"/>
              </w:rPr>
            </w:pPr>
            <w:r>
              <w:t>Nov 2010 to October 2012</w:t>
            </w:r>
          </w:p>
        </w:tc>
      </w:tr>
      <w:tr w:rsidR="00453D1F">
        <w:tc>
          <w:tcPr>
            <w:tcW w:w="5485" w:type="dxa"/>
          </w:tcPr>
          <w:p w:rsidR="00453D1F" w:rsidRDefault="00FD1225">
            <w:pPr>
              <w:pStyle w:val="ListParagraph"/>
              <w:numPr>
                <w:ilvl w:val="0"/>
                <w:numId w:val="2"/>
              </w:numPr>
              <w:rPr>
                <w:color w:val="ED7D31"/>
                <w:sz w:val="28"/>
                <w:szCs w:val="28"/>
                <w:u w:val="single"/>
              </w:rPr>
            </w:pPr>
            <w:r>
              <w:t xml:space="preserve">ENT surgeon , NPRPD scheme, Bengaluru                                                                                    </w:t>
            </w:r>
          </w:p>
        </w:tc>
        <w:tc>
          <w:tcPr>
            <w:tcW w:w="3865" w:type="dxa"/>
          </w:tcPr>
          <w:p w:rsidR="00453D1F" w:rsidRDefault="00FD1225">
            <w:pPr>
              <w:rPr>
                <w:color w:val="ED7D31"/>
                <w:sz w:val="28"/>
                <w:szCs w:val="28"/>
                <w:u w:val="single"/>
              </w:rPr>
            </w:pPr>
            <w:r>
              <w:t>Mar 2009 to Nov 2010</w:t>
            </w:r>
          </w:p>
        </w:tc>
      </w:tr>
    </w:tbl>
    <w:p w:rsidR="00453D1F" w:rsidRDefault="00FD1225">
      <w:pPr>
        <w:jc w:val="both"/>
        <w:rPr>
          <w:color w:val="ED7D31"/>
          <w:sz w:val="28"/>
          <w:u w:val="single"/>
        </w:rPr>
      </w:pPr>
      <w:r>
        <w:rPr>
          <w:color w:val="ED7D31"/>
          <w:sz w:val="28"/>
          <w:u w:val="single"/>
        </w:rPr>
        <w:lastRenderedPageBreak/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  <w:gridCol w:w="222"/>
      </w:tblGrid>
      <w:tr w:rsidR="00453D1F" w:rsidTr="00346A32">
        <w:tc>
          <w:tcPr>
            <w:tcW w:w="9354" w:type="dxa"/>
          </w:tcPr>
          <w:tbl>
            <w:tblPr>
              <w:tblStyle w:val="TableGrid"/>
              <w:tblW w:w="9175" w:type="dxa"/>
              <w:tblLook w:val="04A0" w:firstRow="1" w:lastRow="0" w:firstColumn="1" w:lastColumn="0" w:noHBand="0" w:noVBand="1"/>
            </w:tblPr>
            <w:tblGrid>
              <w:gridCol w:w="3685"/>
              <w:gridCol w:w="994"/>
              <w:gridCol w:w="4496"/>
            </w:tblGrid>
            <w:tr w:rsidR="00346A32" w:rsidTr="00346A32">
              <w:tc>
                <w:tcPr>
                  <w:tcW w:w="3685" w:type="dxa"/>
                </w:tcPr>
                <w:p w:rsidR="00346A32" w:rsidRDefault="00346A32">
                  <w:r w:rsidRPr="00346A32">
                    <w:t>PG Diploma in Medical Law and Ethics</w:t>
                  </w:r>
                </w:p>
              </w:tc>
              <w:tc>
                <w:tcPr>
                  <w:tcW w:w="994" w:type="dxa"/>
                </w:tcPr>
                <w:p w:rsidR="00346A32" w:rsidRDefault="00346A32">
                  <w:r>
                    <w:t>Pursuing</w:t>
                  </w:r>
                </w:p>
              </w:tc>
              <w:tc>
                <w:tcPr>
                  <w:tcW w:w="4496" w:type="dxa"/>
                </w:tcPr>
                <w:p w:rsidR="00346A32" w:rsidRDefault="00346A32">
                  <w:r w:rsidRPr="00346A32">
                    <w:t>National Law School India University, Bengaluru</w:t>
                  </w:r>
                </w:p>
              </w:tc>
            </w:tr>
            <w:tr w:rsidR="00346A32" w:rsidTr="00346A32">
              <w:tc>
                <w:tcPr>
                  <w:tcW w:w="3685" w:type="dxa"/>
                </w:tcPr>
                <w:p w:rsidR="00346A32" w:rsidRDefault="00346A32" w:rsidP="00DA34B3">
                  <w:r w:rsidRPr="00346A32">
                    <w:t>MBA (healthcare administration)</w:t>
                  </w:r>
                </w:p>
              </w:tc>
              <w:tc>
                <w:tcPr>
                  <w:tcW w:w="994" w:type="dxa"/>
                </w:tcPr>
                <w:p w:rsidR="00346A32" w:rsidRDefault="00346A32" w:rsidP="00DA34B3">
                  <w:r>
                    <w:t>2012</w:t>
                  </w:r>
                </w:p>
              </w:tc>
              <w:tc>
                <w:tcPr>
                  <w:tcW w:w="4496" w:type="dxa"/>
                </w:tcPr>
                <w:p w:rsidR="00346A32" w:rsidRDefault="00346A32" w:rsidP="00DA34B3">
                  <w:r w:rsidRPr="00346A32">
                    <w:t xml:space="preserve">Sikkim </w:t>
                  </w:r>
                  <w:proofErr w:type="spellStart"/>
                  <w:r w:rsidRPr="00346A32">
                    <w:t>Manipal</w:t>
                  </w:r>
                  <w:proofErr w:type="spellEnd"/>
                  <w:r w:rsidRPr="00346A32">
                    <w:t xml:space="preserve"> University, Bengaluru</w:t>
                  </w:r>
                </w:p>
              </w:tc>
            </w:tr>
            <w:tr w:rsidR="00346A32" w:rsidTr="00346A32">
              <w:tc>
                <w:tcPr>
                  <w:tcW w:w="3685" w:type="dxa"/>
                </w:tcPr>
                <w:p w:rsidR="00346A32" w:rsidRDefault="00346A32">
                  <w:r>
                    <w:t>DLO</w:t>
                  </w:r>
                </w:p>
              </w:tc>
              <w:tc>
                <w:tcPr>
                  <w:tcW w:w="994" w:type="dxa"/>
                </w:tcPr>
                <w:p w:rsidR="00346A32" w:rsidRDefault="00346A32">
                  <w:r>
                    <w:t>2007</w:t>
                  </w:r>
                </w:p>
              </w:tc>
              <w:tc>
                <w:tcPr>
                  <w:tcW w:w="4496" w:type="dxa"/>
                </w:tcPr>
                <w:p w:rsidR="00346A32" w:rsidRDefault="00346A32">
                  <w:r>
                    <w:t>Bangalore Medical College</w:t>
                  </w:r>
                </w:p>
              </w:tc>
            </w:tr>
            <w:tr w:rsidR="00346A32" w:rsidTr="00346A32">
              <w:tc>
                <w:tcPr>
                  <w:tcW w:w="3685" w:type="dxa"/>
                </w:tcPr>
                <w:p w:rsidR="00346A32" w:rsidRDefault="00346A32">
                  <w:r>
                    <w:t>MBBS</w:t>
                  </w:r>
                </w:p>
              </w:tc>
              <w:tc>
                <w:tcPr>
                  <w:tcW w:w="994" w:type="dxa"/>
                </w:tcPr>
                <w:p w:rsidR="00346A32" w:rsidRDefault="00346A32">
                  <w:r>
                    <w:t>2004</w:t>
                  </w:r>
                </w:p>
              </w:tc>
              <w:tc>
                <w:tcPr>
                  <w:tcW w:w="4496" w:type="dxa"/>
                </w:tcPr>
                <w:p w:rsidR="00346A32" w:rsidRDefault="00346A32">
                  <w:r>
                    <w:t>JSS Medical College, Mysore</w:t>
                  </w:r>
                </w:p>
              </w:tc>
            </w:tr>
          </w:tbl>
          <w:p w:rsidR="00453D1F" w:rsidRDefault="00453D1F"/>
        </w:tc>
        <w:tc>
          <w:tcPr>
            <w:tcW w:w="222" w:type="dxa"/>
          </w:tcPr>
          <w:p w:rsidR="00453D1F" w:rsidRDefault="00453D1F">
            <w:pPr>
              <w:rPr>
                <w:color w:val="ED7D31"/>
                <w:sz w:val="28"/>
                <w:szCs w:val="28"/>
                <w:u w:val="single"/>
              </w:rPr>
            </w:pPr>
          </w:p>
        </w:tc>
      </w:tr>
    </w:tbl>
    <w:p w:rsidR="00346A32" w:rsidRDefault="00346A32">
      <w:pPr>
        <w:jc w:val="both"/>
        <w:rPr>
          <w:color w:val="ED7D31"/>
          <w:sz w:val="28"/>
          <w:u w:val="single"/>
        </w:rPr>
      </w:pPr>
    </w:p>
    <w:p w:rsidR="00453D1F" w:rsidRDefault="00FD1225">
      <w:pPr>
        <w:jc w:val="both"/>
        <w:rPr>
          <w:color w:val="ED7D31"/>
          <w:sz w:val="28"/>
          <w:u w:val="single"/>
        </w:rPr>
      </w:pPr>
      <w:r>
        <w:rPr>
          <w:color w:val="ED7D31"/>
          <w:sz w:val="28"/>
          <w:u w:val="single"/>
        </w:rPr>
        <w:t>Experience</w:t>
      </w:r>
    </w:p>
    <w:p w:rsidR="00453D1F" w:rsidRDefault="00FD1225" w:rsidP="00346A32">
      <w:pPr>
        <w:pStyle w:val="ListParagraph"/>
        <w:numPr>
          <w:ilvl w:val="0"/>
          <w:numId w:val="4"/>
        </w:numPr>
        <w:spacing w:line="240" w:lineRule="auto"/>
        <w:jc w:val="both"/>
      </w:pPr>
      <w:r>
        <w:t>Internal Auditor for NABH accredition</w:t>
      </w:r>
    </w:p>
    <w:p w:rsidR="00FD1225" w:rsidRDefault="00FD1225" w:rsidP="00346A32">
      <w:pPr>
        <w:pStyle w:val="ListParagraph"/>
        <w:numPr>
          <w:ilvl w:val="0"/>
          <w:numId w:val="4"/>
        </w:numPr>
        <w:spacing w:line="240" w:lineRule="auto"/>
        <w:jc w:val="both"/>
      </w:pPr>
      <w:r>
        <w:t xml:space="preserve">Organized the department in accordance with administrative guidelines </w:t>
      </w:r>
    </w:p>
    <w:p w:rsidR="00453D1F" w:rsidRDefault="00FD1225" w:rsidP="00346A32">
      <w:pPr>
        <w:pStyle w:val="ListParagraph"/>
        <w:numPr>
          <w:ilvl w:val="0"/>
          <w:numId w:val="4"/>
        </w:numPr>
        <w:spacing w:line="240" w:lineRule="auto"/>
        <w:jc w:val="both"/>
      </w:pPr>
      <w:proofErr w:type="spellStart"/>
      <w:r>
        <w:t>Liased</w:t>
      </w:r>
      <w:proofErr w:type="spellEnd"/>
      <w:r>
        <w:t xml:space="preserve"> between management , clinical staff and community</w:t>
      </w:r>
    </w:p>
    <w:p w:rsidR="00453D1F" w:rsidRDefault="00FD1225" w:rsidP="00346A32">
      <w:pPr>
        <w:pStyle w:val="ListParagraph"/>
        <w:numPr>
          <w:ilvl w:val="0"/>
          <w:numId w:val="4"/>
        </w:numPr>
        <w:spacing w:line="240" w:lineRule="auto"/>
        <w:jc w:val="both"/>
      </w:pPr>
      <w:r>
        <w:t xml:space="preserve">Supervised and managed the daily activities of 4 clinical teams </w:t>
      </w:r>
    </w:p>
    <w:p w:rsidR="00453D1F" w:rsidRDefault="00FD1225" w:rsidP="00346A32">
      <w:pPr>
        <w:pStyle w:val="ListParagraph"/>
        <w:numPr>
          <w:ilvl w:val="0"/>
          <w:numId w:val="4"/>
        </w:numPr>
        <w:spacing w:line="240" w:lineRule="auto"/>
        <w:jc w:val="both"/>
      </w:pPr>
      <w:r>
        <w:t>Maintained up to date knowledge of applicable laws and regulations</w:t>
      </w:r>
    </w:p>
    <w:p w:rsidR="00453D1F" w:rsidRDefault="00FD1225" w:rsidP="00346A32">
      <w:pPr>
        <w:pStyle w:val="ListParagraph"/>
        <w:numPr>
          <w:ilvl w:val="0"/>
          <w:numId w:val="4"/>
        </w:numPr>
        <w:spacing w:line="240" w:lineRule="auto"/>
        <w:jc w:val="both"/>
      </w:pPr>
      <w:r>
        <w:t>Created annual goals, objectives , budget and plans to achieve them</w:t>
      </w:r>
    </w:p>
    <w:p w:rsidR="00453D1F" w:rsidRDefault="00FD1225" w:rsidP="00346A32">
      <w:pPr>
        <w:pStyle w:val="ListParagraph"/>
        <w:numPr>
          <w:ilvl w:val="0"/>
          <w:numId w:val="4"/>
        </w:numPr>
        <w:spacing w:line="240" w:lineRule="auto"/>
        <w:jc w:val="both"/>
      </w:pPr>
      <w:r>
        <w:t>Demonstrated customer service to both internal and external customer</w:t>
      </w:r>
    </w:p>
    <w:p w:rsidR="00453D1F" w:rsidRDefault="00FD1225" w:rsidP="00346A32">
      <w:pPr>
        <w:pStyle w:val="ListParagraph"/>
        <w:numPr>
          <w:ilvl w:val="0"/>
          <w:numId w:val="4"/>
        </w:numPr>
        <w:spacing w:line="240" w:lineRule="auto"/>
        <w:jc w:val="both"/>
      </w:pPr>
      <w:r>
        <w:t xml:space="preserve">Monitored quality assurance </w:t>
      </w:r>
      <w:proofErr w:type="spellStart"/>
      <w:r>
        <w:t>programme</w:t>
      </w:r>
      <w:proofErr w:type="spellEnd"/>
    </w:p>
    <w:p w:rsidR="00453D1F" w:rsidRDefault="00FD1225" w:rsidP="00346A32">
      <w:pPr>
        <w:pStyle w:val="ListParagraph"/>
        <w:numPr>
          <w:ilvl w:val="0"/>
          <w:numId w:val="4"/>
        </w:numPr>
        <w:spacing w:line="240" w:lineRule="auto"/>
        <w:jc w:val="both"/>
      </w:pPr>
      <w:r>
        <w:t>Served as primary liaison for hospital and client , provider and public policy associations</w:t>
      </w:r>
    </w:p>
    <w:p w:rsidR="00453D1F" w:rsidRDefault="00FD1225" w:rsidP="00346A32">
      <w:pPr>
        <w:pStyle w:val="ListParagraph"/>
        <w:numPr>
          <w:ilvl w:val="0"/>
          <w:numId w:val="4"/>
        </w:numPr>
        <w:spacing w:line="240" w:lineRule="auto"/>
        <w:jc w:val="both"/>
      </w:pPr>
      <w:r>
        <w:t>Assisted in resolving and satisfying client requests and internal operational issues</w:t>
      </w:r>
    </w:p>
    <w:p w:rsidR="00453D1F" w:rsidRDefault="00FD1225" w:rsidP="00346A32">
      <w:pPr>
        <w:pStyle w:val="ListParagraph"/>
        <w:numPr>
          <w:ilvl w:val="0"/>
          <w:numId w:val="4"/>
        </w:numPr>
        <w:spacing w:line="240" w:lineRule="auto"/>
        <w:jc w:val="both"/>
      </w:pPr>
      <w:r>
        <w:t>Introduced , negotiated and implemented new projects to expand scope of engagement</w:t>
      </w:r>
    </w:p>
    <w:p w:rsidR="00453D1F" w:rsidRDefault="00FD1225" w:rsidP="00346A32">
      <w:pPr>
        <w:pStyle w:val="ListParagraph"/>
        <w:numPr>
          <w:ilvl w:val="0"/>
          <w:numId w:val="4"/>
        </w:numPr>
        <w:spacing w:line="240" w:lineRule="auto"/>
        <w:jc w:val="both"/>
      </w:pPr>
      <w:r>
        <w:t>Facilitated an ongoing assessment of patient/family needs and implementation of interdisciplinary team plan of care</w:t>
      </w:r>
    </w:p>
    <w:p w:rsidR="00453D1F" w:rsidRDefault="00FD1225" w:rsidP="00346A32">
      <w:pPr>
        <w:pStyle w:val="ListParagraph"/>
        <w:numPr>
          <w:ilvl w:val="0"/>
          <w:numId w:val="4"/>
        </w:numPr>
        <w:spacing w:line="240" w:lineRule="auto"/>
        <w:jc w:val="both"/>
      </w:pPr>
      <w:r>
        <w:t>Investigated and reported issues relating to patient care and conditions that might hinder patient well being</w:t>
      </w:r>
    </w:p>
    <w:p w:rsidR="00453D1F" w:rsidRDefault="00FD1225" w:rsidP="00346A32">
      <w:pPr>
        <w:pStyle w:val="ListParagraph"/>
        <w:numPr>
          <w:ilvl w:val="0"/>
          <w:numId w:val="4"/>
        </w:numPr>
        <w:spacing w:line="240" w:lineRule="auto"/>
        <w:jc w:val="both"/>
      </w:pPr>
      <w:r>
        <w:t>Managed operation of patient care including financial management , quality assurance , patient care, safety risk management , quality index scores</w:t>
      </w:r>
    </w:p>
    <w:p w:rsidR="00453D1F" w:rsidRDefault="00FD1225" w:rsidP="00346A32">
      <w:pPr>
        <w:pStyle w:val="ListParagraph"/>
        <w:numPr>
          <w:ilvl w:val="0"/>
          <w:numId w:val="4"/>
        </w:numPr>
        <w:spacing w:line="240" w:lineRule="auto"/>
        <w:jc w:val="both"/>
      </w:pPr>
      <w:r>
        <w:t>Conducted monthly patient case conferences, staff meetings to educate staff and facilitate good communication</w:t>
      </w:r>
    </w:p>
    <w:p w:rsidR="00453D1F" w:rsidRDefault="00FD1225" w:rsidP="00346A32">
      <w:pPr>
        <w:pStyle w:val="ListParagraph"/>
        <w:numPr>
          <w:ilvl w:val="0"/>
          <w:numId w:val="4"/>
        </w:numPr>
        <w:spacing w:line="240" w:lineRule="auto"/>
        <w:jc w:val="both"/>
      </w:pPr>
      <w:r>
        <w:t>Routinely evaluated overall resident care and enforced high standards of care</w:t>
      </w:r>
    </w:p>
    <w:p w:rsidR="00453D1F" w:rsidRDefault="00FD1225" w:rsidP="00346A32">
      <w:pPr>
        <w:pStyle w:val="ListParagraph"/>
        <w:numPr>
          <w:ilvl w:val="0"/>
          <w:numId w:val="4"/>
        </w:numPr>
        <w:spacing w:line="240" w:lineRule="auto"/>
        <w:jc w:val="both"/>
      </w:pPr>
      <w:r>
        <w:t>Analyzed patient and family feedback to identify opportunities for recognition and improvement</w:t>
      </w:r>
    </w:p>
    <w:p w:rsidR="00453D1F" w:rsidRDefault="00FD1225" w:rsidP="00346A32">
      <w:pPr>
        <w:pStyle w:val="ListParagraph"/>
        <w:numPr>
          <w:ilvl w:val="0"/>
          <w:numId w:val="4"/>
        </w:numPr>
        <w:spacing w:line="240" w:lineRule="auto"/>
        <w:jc w:val="both"/>
      </w:pPr>
      <w:r>
        <w:t>Initiated audit process to evaluate thoroughness of documentation and maintenance of facility standards</w:t>
      </w:r>
    </w:p>
    <w:p w:rsidR="00453D1F" w:rsidRDefault="00FD1225" w:rsidP="00346A32">
      <w:pPr>
        <w:pStyle w:val="ListParagraph"/>
        <w:numPr>
          <w:ilvl w:val="0"/>
          <w:numId w:val="4"/>
        </w:numPr>
        <w:spacing w:line="240" w:lineRule="auto"/>
        <w:jc w:val="both"/>
      </w:pPr>
      <w:r>
        <w:t>Managed and directed fiscal operations, including planning budgets , authorizing expenditures, accounting, establishing service rates</w:t>
      </w:r>
    </w:p>
    <w:p w:rsidR="00453D1F" w:rsidRDefault="00FD1225" w:rsidP="00346A32">
      <w:pPr>
        <w:pStyle w:val="ListParagraph"/>
        <w:numPr>
          <w:ilvl w:val="0"/>
          <w:numId w:val="4"/>
        </w:numPr>
        <w:spacing w:line="240" w:lineRule="auto"/>
        <w:jc w:val="both"/>
      </w:pPr>
      <w:r>
        <w:t>Write and review policies</w:t>
      </w:r>
    </w:p>
    <w:p w:rsidR="00453D1F" w:rsidRDefault="00FD1225">
      <w:pPr>
        <w:jc w:val="both"/>
        <w:rPr>
          <w:color w:val="ED7D31"/>
          <w:sz w:val="28"/>
          <w:u w:val="single"/>
        </w:rPr>
      </w:pPr>
      <w:r>
        <w:rPr>
          <w:color w:val="ED7D31"/>
          <w:sz w:val="28"/>
          <w:u w:val="single"/>
        </w:rPr>
        <w:t>References</w:t>
      </w:r>
    </w:p>
    <w:p w:rsidR="00453D1F" w:rsidRDefault="00FD1225" w:rsidP="00346A32">
      <w:pPr>
        <w:spacing w:line="240" w:lineRule="auto"/>
        <w:jc w:val="both"/>
      </w:pPr>
      <w:r>
        <w:t>Available if required</w:t>
      </w:r>
      <w:bookmarkStart w:id="0" w:name="_GoBack"/>
      <w:bookmarkEnd w:id="0"/>
    </w:p>
    <w:sectPr w:rsidR="00453D1F" w:rsidSect="00453D1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68DE"/>
    <w:multiLevelType w:val="hybridMultilevel"/>
    <w:tmpl w:val="08388C20"/>
    <w:lvl w:ilvl="0" w:tplc="2356F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C31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A23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86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03B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DA3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10E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A19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366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C46A4"/>
    <w:multiLevelType w:val="hybridMultilevel"/>
    <w:tmpl w:val="64A0B9DE"/>
    <w:lvl w:ilvl="0" w:tplc="2536E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F6DE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FE9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43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EB5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82A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01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4CC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D09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304DE"/>
    <w:multiLevelType w:val="hybridMultilevel"/>
    <w:tmpl w:val="C820027E"/>
    <w:lvl w:ilvl="0" w:tplc="E8A0D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6892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88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6D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EB5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684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EC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8657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F0F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0755D"/>
    <w:multiLevelType w:val="hybridMultilevel"/>
    <w:tmpl w:val="85AECF20"/>
    <w:lvl w:ilvl="0" w:tplc="2356F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E6E1F"/>
    <w:multiLevelType w:val="hybridMultilevel"/>
    <w:tmpl w:val="AEE29978"/>
    <w:lvl w:ilvl="0" w:tplc="29949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A42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50C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C0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C6D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74B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AD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204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AB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C1"/>
    <w:rsid w:val="00346A32"/>
    <w:rsid w:val="00453D1F"/>
    <w:rsid w:val="006D2C50"/>
    <w:rsid w:val="00D319C1"/>
    <w:rsid w:val="00ED783E"/>
    <w:rsid w:val="00F418A2"/>
    <w:rsid w:val="00FD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ind w:right="-14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D1F"/>
    <w:pPr>
      <w:spacing w:after="200" w:line="276" w:lineRule="auto"/>
      <w:ind w:righ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53D1F"/>
    <w:rPr>
      <w:color w:val="0563C1"/>
      <w:u w:val="single"/>
    </w:rPr>
  </w:style>
  <w:style w:type="table" w:styleId="TableGrid">
    <w:name w:val="Table Grid"/>
    <w:basedOn w:val="TableNormal"/>
    <w:uiPriority w:val="39"/>
    <w:rsid w:val="00453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ind w:right="-14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D1F"/>
    <w:pPr>
      <w:spacing w:after="200" w:line="276" w:lineRule="auto"/>
      <w:ind w:righ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53D1F"/>
    <w:rPr>
      <w:color w:val="0563C1"/>
      <w:u w:val="single"/>
    </w:rPr>
  </w:style>
  <w:style w:type="table" w:styleId="TableGrid">
    <w:name w:val="Table Grid"/>
    <w:basedOn w:val="TableNormal"/>
    <w:uiPriority w:val="39"/>
    <w:rsid w:val="00453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arnabogad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Aparna B A</dc:creator>
  <cp:lastModifiedBy>Arvind Lakshmanarao</cp:lastModifiedBy>
  <cp:revision>2</cp:revision>
  <dcterms:created xsi:type="dcterms:W3CDTF">2016-07-05T14:02:00Z</dcterms:created>
  <dcterms:modified xsi:type="dcterms:W3CDTF">2016-07-05T14:02:00Z</dcterms:modified>
</cp:coreProperties>
</file>