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215"/>
          <w:tab w:val="center" w:pos="4513"/>
        </w:tabs>
        <w:jc w:val="both"/>
        <w:rPr>
          <w:rFonts w:ascii="Monotype Corsiva" w:hAnsi="Monotype Corsiva"/>
          <w:b/>
          <w:sz w:val="56"/>
          <w:u w:val="single"/>
        </w:rPr>
      </w:pPr>
      <w:r>
        <w:rPr>
          <w:rFonts w:ascii="Monotype Corsiva" w:hAnsi="Monotype Corsiva"/>
          <w:b/>
          <w:sz w:val="56"/>
        </w:rPr>
        <w:t xml:space="preserve">                   </w:t>
      </w:r>
      <w:r>
        <w:rPr>
          <w:rFonts w:ascii="Monotype Corsiva" w:hAnsi="Monotype Corsiva"/>
          <w:b/>
          <w:sz w:val="56"/>
          <w:u w:val="single"/>
        </w:rPr>
        <w:t>Curriculum Vitae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F243E"/>
          <w:sz w:val="32"/>
          <w:szCs w:val="32"/>
        </w:rPr>
      </w:pPr>
      <w:r>
        <w:rPr>
          <w:rFonts w:ascii="Calibri" w:hAnsi="Calibri" w:cs="Calibri"/>
          <w:b/>
          <w:color w:val="0F243E"/>
          <w:sz w:val="26"/>
          <w:szCs w:val="32"/>
        </w:rPr>
        <w:t>NARAYAN SINGH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F243E"/>
          <w:sz w:val="22"/>
          <w:szCs w:val="22"/>
        </w:rPr>
      </w:pPr>
      <w:r>
        <w:rPr>
          <w:rFonts w:ascii="Calibri" w:hAnsi="Calibri" w:cs="Calibri"/>
          <w:color w:val="0F243E"/>
          <w:sz w:val="22"/>
          <w:szCs w:val="22"/>
        </w:rPr>
        <w:t>Sector-17A,</w:t>
      </w:r>
      <w:r>
        <w:rPr>
          <w:rFonts w:ascii="Calibri" w:hAnsi="Calibri" w:cs="Calibri"/>
          <w:sz w:val="22"/>
        </w:rPr>
        <w:t xml:space="preserve"> Gurgaon</w:t>
      </w:r>
      <w:r>
        <w:rPr>
          <w:rFonts w:ascii="Calibri" w:hAnsi="Calibri" w:cs="Calibri"/>
          <w:b/>
          <w:color w:val="0F243E"/>
          <w:sz w:val="32"/>
          <w:szCs w:val="32"/>
        </w:rPr>
        <w:t xml:space="preserve">                           </w:t>
      </w:r>
      <w:r>
        <w:rPr>
          <w:rFonts w:ascii="Calibri" w:hAnsi="Calibri" w:cs="Calibri"/>
          <w:b/>
          <w:color w:val="0F243E"/>
          <w:sz w:val="32"/>
          <w:szCs w:val="32"/>
        </w:rPr>
        <w:tab/>
      </w:r>
      <w:r>
        <w:rPr>
          <w:rFonts w:ascii="Calibri" w:hAnsi="Calibri" w:cs="Calibri"/>
          <w:b/>
          <w:color w:val="0F243E"/>
          <w:sz w:val="32"/>
          <w:szCs w:val="32"/>
        </w:rPr>
        <w:tab/>
      </w:r>
      <w:r>
        <w:rPr>
          <w:rFonts w:ascii="Calibri" w:hAnsi="Calibri" w:cs="Calibri"/>
          <w:b/>
          <w:color w:val="0F243E"/>
          <w:sz w:val="32"/>
          <w:szCs w:val="32"/>
        </w:rPr>
        <w:t xml:space="preserve">             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 Mail: -nsbhandari1008@gmail.com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                   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   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right="-36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Mobile No: </w:t>
      </w:r>
      <w:r>
        <w:rPr>
          <w:rFonts w:ascii="Calibri" w:hAnsi="Calibri" w:cs="Calibri"/>
          <w:b/>
          <w:sz w:val="22"/>
        </w:rPr>
        <w:t>+91-9999642062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 xml:space="preserve">                            </w:t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 xml:space="preserve"> 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color w:val="0F243E"/>
          <w:sz w:val="32"/>
          <w:szCs w:val="32"/>
        </w:rPr>
        <w:t xml:space="preserve">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CAREER OBJECTIVE</w:t>
      </w: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 provide my professional knowledge &amp; skills, a platform where it can be utilized in a better &amp; efficient manner.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</w:rPr>
        <w:t>Use productivity, quality, creativity &amp; innovation as significant tools to achieve work targets.</w:t>
      </w:r>
    </w:p>
    <w:p>
      <w:pPr>
        <w:pStyle w:val="9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To exploit my knowledge and skills to achieve higher goals and evolve as a successful professional.</w:t>
      </w:r>
    </w:p>
    <w:p>
      <w:pPr>
        <w:pStyle w:val="9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To synergies my capabilities and curiosities towards making a value added contribution to the organization.</w:t>
      </w: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spacing w:before="100" w:beforeAutospacing="1"/>
        <w:jc w:val="both"/>
        <w:rPr>
          <w:rFonts w:cs="Calibri"/>
        </w:rPr>
      </w:pPr>
      <w:r>
        <w:rPr>
          <w:rFonts w:cs="Calibri"/>
          <w:b/>
          <w:bCs/>
        </w:rPr>
        <w:t>PROFESSIONAL QUALIFICATIONS</w:t>
      </w:r>
    </w:p>
    <w:p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6"/>
        </w:rPr>
      </w:pPr>
      <w:r>
        <w:rPr>
          <w:rFonts w:ascii="Calibri" w:hAnsi="Calibri"/>
          <w:sz w:val="22"/>
          <w:szCs w:val="26"/>
        </w:rPr>
        <w:t xml:space="preserve">ADSE’ (Advanced Diploma in software Engineering) Course from “APTECH”In “Shikhar Project ”Uttarakhand  Govt.          </w:t>
      </w: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EDUCATIONAL QUALIFICATIONS</w:t>
      </w: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sz w:val="22"/>
        </w:rPr>
        <w:t>Academic</w:t>
      </w:r>
    </w:p>
    <w:tbl>
      <w:tblPr>
        <w:tblpPr w:leftFromText="180" w:rightFromText="180" w:vertAnchor="text" w:horzAnchor="page" w:tblpX="1699" w:tblpY="183"/>
        <w:tblW w:w="9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7"/>
        <w:gridCol w:w="2583"/>
        <w:gridCol w:w="1671"/>
        <w:gridCol w:w="1759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50" w:hRule="atLeast"/>
        </w:trPr>
        <w:tc>
          <w:tcPr>
            <w:tcW w:w="1217" w:type="dxa"/>
            <w:vAlign w:val="top"/>
          </w:tcPr>
          <w:p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2583" w:type="dxa"/>
            <w:vAlign w:val="top"/>
          </w:tcPr>
          <w:p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1671" w:type="dxa"/>
            <w:vAlign w:val="top"/>
          </w:tcPr>
          <w:p>
            <w:pPr>
              <w:pStyle w:val="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Session</w:t>
            </w:r>
          </w:p>
        </w:tc>
        <w:tc>
          <w:tcPr>
            <w:tcW w:w="1759" w:type="dxa"/>
            <w:vAlign w:val="top"/>
          </w:tcPr>
          <w:p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917" w:type="dxa"/>
            <w:vAlign w:val="top"/>
          </w:tcPr>
          <w:p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Board/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17" w:type="dxa"/>
            <w:vAlign w:val="top"/>
          </w:tcPr>
          <w:p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83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M.A</w:t>
            </w:r>
          </w:p>
        </w:tc>
        <w:tc>
          <w:tcPr>
            <w:tcW w:w="1671" w:type="dxa"/>
            <w:vAlign w:val="top"/>
          </w:tcPr>
          <w:p>
            <w:pPr>
              <w:pStyle w:val="2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2011</w:t>
            </w:r>
          </w:p>
        </w:tc>
        <w:tc>
          <w:tcPr>
            <w:tcW w:w="1759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Completed</w:t>
            </w:r>
          </w:p>
        </w:tc>
        <w:tc>
          <w:tcPr>
            <w:tcW w:w="1917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Kumaun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17" w:type="dxa"/>
            <w:vAlign w:val="top"/>
          </w:tcPr>
          <w:p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83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B.A</w:t>
            </w:r>
          </w:p>
        </w:tc>
        <w:tc>
          <w:tcPr>
            <w:tcW w:w="1671" w:type="dxa"/>
            <w:vAlign w:val="top"/>
          </w:tcPr>
          <w:p>
            <w:pPr>
              <w:pStyle w:val="2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2007</w:t>
            </w:r>
          </w:p>
        </w:tc>
        <w:tc>
          <w:tcPr>
            <w:tcW w:w="1759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Completed</w:t>
            </w:r>
          </w:p>
        </w:tc>
        <w:tc>
          <w:tcPr>
            <w:tcW w:w="1917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Kumaun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17" w:type="dxa"/>
            <w:vAlign w:val="top"/>
          </w:tcPr>
          <w:p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83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INTERMEDIATE</w:t>
            </w:r>
          </w:p>
        </w:tc>
        <w:tc>
          <w:tcPr>
            <w:tcW w:w="1671" w:type="dxa"/>
            <w:vAlign w:val="top"/>
          </w:tcPr>
          <w:p>
            <w:pPr>
              <w:pStyle w:val="2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2004</w:t>
            </w:r>
          </w:p>
        </w:tc>
        <w:tc>
          <w:tcPr>
            <w:tcW w:w="1759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Completed</w:t>
            </w:r>
          </w:p>
        </w:tc>
        <w:tc>
          <w:tcPr>
            <w:tcW w:w="1917" w:type="dxa"/>
            <w:vAlign w:val="top"/>
          </w:tcPr>
          <w:p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U.A BOARD</w:t>
            </w: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WORK EXPERIENCE</w:t>
      </w:r>
    </w:p>
    <w:p>
      <w:pPr>
        <w:widowControl w:val="0"/>
        <w:tabs>
          <w:tab w:val="left" w:pos="-90"/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>
      <w:pPr>
        <w:widowControl w:val="0"/>
        <w:tabs>
          <w:tab w:val="left" w:pos="-90"/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753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435"/>
        <w:gridCol w:w="1535"/>
        <w:gridCol w:w="1620"/>
        <w:gridCol w:w="1620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8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Sr. No.</w:t>
            </w:r>
          </w:p>
        </w:tc>
        <w:tc>
          <w:tcPr>
            <w:tcW w:w="243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Organization</w:t>
            </w:r>
          </w:p>
        </w:tc>
        <w:tc>
          <w:tcPr>
            <w:tcW w:w="153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Place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Designation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of Joining</w:t>
            </w:r>
          </w:p>
        </w:tc>
        <w:tc>
          <w:tcPr>
            <w:tcW w:w="1563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Period Served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243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EYE Q </w:t>
            </w:r>
            <w:r>
              <w:rPr>
                <w:rFonts w:ascii="Calibri" w:hAnsi="Calibri" w:cs="Calibri"/>
                <w:bCs/>
                <w:lang w:val="en-US"/>
              </w:rPr>
              <w:t>HOSPITAL GURGAON</w:t>
            </w:r>
          </w:p>
        </w:tc>
        <w:tc>
          <w:tcPr>
            <w:tcW w:w="153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Gurgaon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Senior executive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October 2012</w:t>
            </w:r>
          </w:p>
        </w:tc>
        <w:tc>
          <w:tcPr>
            <w:tcW w:w="1563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Presently Working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243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PARAS HEALTHCARE SRVICES PVT LTD</w:t>
            </w:r>
          </w:p>
        </w:tc>
        <w:tc>
          <w:tcPr>
            <w:tcW w:w="153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Gurgaon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CCE</w:t>
            </w:r>
          </w:p>
        </w:tc>
        <w:tc>
          <w:tcPr>
            <w:tcW w:w="162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APRIL 2012</w:t>
            </w:r>
          </w:p>
        </w:tc>
        <w:tc>
          <w:tcPr>
            <w:tcW w:w="1563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 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80" w:type="dxa"/>
            <w:vAlign w:val="top"/>
          </w:tcPr>
          <w:p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435" w:type="dxa"/>
            <w:vAlign w:val="top"/>
          </w:tcPr>
          <w:p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EYE Q </w:t>
            </w:r>
            <w:r>
              <w:rPr>
                <w:rFonts w:ascii="Calibri" w:hAnsi="Calibri" w:cs="Calibri"/>
                <w:bCs/>
                <w:lang w:val="en-US"/>
              </w:rPr>
              <w:t xml:space="preserve"> HOSPITAL GURGAON</w:t>
            </w:r>
          </w:p>
        </w:tc>
        <w:tc>
          <w:tcPr>
            <w:tcW w:w="1535" w:type="dxa"/>
            <w:vAlign w:val="top"/>
          </w:tcPr>
          <w:p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Gurgaon</w:t>
            </w:r>
          </w:p>
        </w:tc>
        <w:tc>
          <w:tcPr>
            <w:tcW w:w="1620" w:type="dxa"/>
            <w:vAlign w:val="top"/>
          </w:tcPr>
          <w:p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</w:t>
            </w:r>
          </w:p>
        </w:tc>
        <w:tc>
          <w:tcPr>
            <w:tcW w:w="1620" w:type="dxa"/>
            <w:vAlign w:val="top"/>
          </w:tcPr>
          <w:p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2010</w:t>
            </w:r>
          </w:p>
        </w:tc>
        <w:tc>
          <w:tcPr>
            <w:tcW w:w="1563" w:type="dxa"/>
            <w:vAlign w:val="top"/>
          </w:tcPr>
          <w:p>
            <w:pPr>
              <w:spacing w:after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Months</w:t>
            </w:r>
          </w:p>
        </w:tc>
      </w:tr>
    </w:tbl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/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  <w:r>
        <w:rPr>
          <w:rFonts w:ascii="Calibri" w:hAnsi="Calibri" w:cs="Calibri"/>
          <w:bCs w:val="0"/>
          <w:sz w:val="22"/>
          <w:szCs w:val="22"/>
          <w:u w:val="single"/>
        </w:rPr>
        <w:t>WORK PROFILE:</w:t>
      </w:r>
    </w:p>
    <w:p>
      <w:pPr>
        <w:pStyle w:val="2"/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/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>To provide all aspects of administrative support for the Anti-social Behavior Co-coordinator.</w:t>
      </w:r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>Develop and maintain appropriate filing systems and be conversant with Access, Excel, Word and email applications.</w:t>
      </w:r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>To assist in maintaining records and the production of statistical information and returns as required.</w:t>
      </w:r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>Be able to deal with confidential material in the appropriate way.</w:t>
      </w:r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>Maintain effective office services for the Anti-social Behavior Co-ordinate including receipt and organization of mail, handling of telephone calls, and to oversee diary management.</w:t>
      </w:r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  <w:lang w:val="en-US"/>
        </w:rPr>
        <w:t xml:space="preserve">OP  BILLING </w:t>
      </w:r>
      <w:bookmarkStart w:id="0" w:name="_GoBack"/>
      <w:bookmarkEnd w:id="0"/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 xml:space="preserve">Cash Handling </w:t>
      </w:r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 xml:space="preserve">Handling TPA,ECHS,CGHS Billing </w:t>
      </w:r>
    </w:p>
    <w:p>
      <w:pPr>
        <w:pStyle w:val="9"/>
        <w:numPr>
          <w:ilvl w:val="0"/>
          <w:numId w:val="2"/>
        </w:numPr>
        <w:rPr>
          <w:b/>
        </w:rPr>
      </w:pPr>
      <w:r>
        <w:rPr>
          <w:b/>
        </w:rPr>
        <w:t xml:space="preserve">Floor Managing </w:t>
      </w:r>
    </w:p>
    <w:p>
      <w:pPr>
        <w:pStyle w:val="9"/>
        <w:ind w:left="900"/>
        <w:rPr>
          <w:b/>
        </w:rPr>
      </w:pPr>
    </w:p>
    <w:p/>
    <w:p>
      <w:pPr>
        <w:widowControl w:val="0"/>
        <w:pBdr>
          <w:bottom w:val="single" w:color="auto" w:sz="12" w:space="1"/>
        </w:pBdr>
        <w:shd w:val="pct20" w:color="auto" w:fill="auto"/>
        <w:tabs>
          <w:tab w:val="right" w:pos="9180"/>
        </w:tabs>
        <w:autoSpaceDE w:val="0"/>
        <w:autoSpaceDN w:val="0"/>
        <w:adjustRightInd w:val="0"/>
        <w:spacing w:before="100" w:beforeAutospacing="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COMPUTER SKILLS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>
      <w:pPr>
        <w:pStyle w:val="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Platforms </w:t>
      </w:r>
      <w:r>
        <w:rPr>
          <w:sz w:val="24"/>
          <w:szCs w:val="24"/>
        </w:rPr>
        <w:t xml:space="preserve">       : Windows 98/2000/2007/XP/VISTA/</w:t>
      </w:r>
    </w:p>
    <w:p>
      <w:pPr>
        <w:pStyle w:val="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Software and </w:t>
      </w:r>
      <w:r>
        <w:rPr>
          <w:sz w:val="24"/>
          <w:szCs w:val="24"/>
        </w:rPr>
        <w:t xml:space="preserve">: MS Office 2010 ; Internet Fundamentals </w:t>
      </w:r>
    </w:p>
    <w:p>
      <w:pPr>
        <w:jc w:val="both"/>
      </w:pPr>
    </w:p>
    <w:p>
      <w:pPr>
        <w:tabs>
          <w:tab w:val="left" w:pos="720"/>
        </w:tabs>
        <w:jc w:val="both"/>
      </w:pP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PERSONAL SKILLS</w:t>
      </w:r>
    </w:p>
    <w:p>
      <w:pPr>
        <w:numPr>
          <w:ilvl w:val="0"/>
          <w:numId w:val="4"/>
        </w:numPr>
        <w:tabs>
          <w:tab w:val="left" w:pos="540"/>
          <w:tab w:val="clear" w:pos="720"/>
        </w:tabs>
        <w:spacing w:after="40" w:line="276" w:lineRule="auto"/>
        <w:ind w:left="900" w:hanging="540"/>
        <w:jc w:val="both"/>
        <w:rPr>
          <w:szCs w:val="20"/>
        </w:rPr>
      </w:pPr>
      <w:r>
        <w:rPr>
          <w:rFonts w:ascii="Arial" w:hAnsi="Arial" w:cs="Arial"/>
          <w:szCs w:val="20"/>
        </w:rPr>
        <w:t xml:space="preserve">  Pragmatic approach, </w:t>
      </w:r>
      <w:r>
        <w:rPr>
          <w:rFonts w:ascii="Arial" w:hAnsi="Arial" w:cs="Arial"/>
        </w:rPr>
        <w:t>good planning, monitoring, analytical and communication skills</w:t>
      </w:r>
      <w:r>
        <w:rPr>
          <w:szCs w:val="20"/>
        </w:rPr>
        <w:t>.</w:t>
      </w:r>
    </w:p>
    <w:p>
      <w:pPr>
        <w:numPr>
          <w:ilvl w:val="0"/>
          <w:numId w:val="5"/>
        </w:numPr>
        <w:tabs>
          <w:tab w:val="left" w:pos="540"/>
          <w:tab w:val="clear" w:pos="720"/>
        </w:tabs>
        <w:spacing w:after="40" w:line="276" w:lineRule="auto"/>
        <w:ind w:left="900" w:hanging="5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Quick to learn, ability to work under deadlines.</w:t>
      </w:r>
    </w:p>
    <w:p>
      <w:pPr>
        <w:numPr>
          <w:ilvl w:val="0"/>
          <w:numId w:val="4"/>
        </w:numPr>
        <w:tabs>
          <w:tab w:val="left" w:pos="540"/>
          <w:tab w:val="right" w:pos="8640"/>
          <w:tab w:val="clear" w:pos="720"/>
        </w:tabs>
        <w:spacing w:line="276" w:lineRule="auto"/>
        <w:ind w:left="900" w:hanging="540"/>
        <w:jc w:val="both"/>
      </w:pPr>
      <w:r>
        <w:rPr>
          <w:rFonts w:ascii="Arial" w:hAnsi="Arial" w:cs="Arial"/>
          <w:szCs w:val="20"/>
        </w:rPr>
        <w:t xml:space="preserve">  Adaptive to the changing priorities with good social skills</w:t>
      </w:r>
      <w:r>
        <w:rPr>
          <w:szCs w:val="20"/>
        </w:rPr>
        <w:t>.</w:t>
      </w:r>
    </w:p>
    <w:p>
      <w:pPr>
        <w:tabs>
          <w:tab w:val="right" w:pos="8640"/>
        </w:tabs>
        <w:spacing w:line="276" w:lineRule="auto"/>
        <w:ind w:hanging="360"/>
        <w:jc w:val="both"/>
        <w:rPr>
          <w:szCs w:val="20"/>
        </w:rPr>
      </w:pPr>
    </w:p>
    <w:p>
      <w:pPr>
        <w:tabs>
          <w:tab w:val="right" w:pos="8640"/>
        </w:tabs>
        <w:spacing w:line="276" w:lineRule="auto"/>
        <w:jc w:val="both"/>
        <w:rPr>
          <w:szCs w:val="20"/>
        </w:rPr>
      </w:pP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STRENGHTH</w:t>
      </w:r>
    </w:p>
    <w:p>
      <w:pPr>
        <w:pStyle w:val="8"/>
        <w:jc w:val="both"/>
      </w:pPr>
    </w:p>
    <w:p>
      <w:pPr>
        <w:pStyle w:val="8"/>
        <w:numPr>
          <w:ilvl w:val="0"/>
          <w:numId w:val="5"/>
        </w:numPr>
        <w:jc w:val="both"/>
      </w:pPr>
      <w:r>
        <w:t>Goal Achiever.</w:t>
      </w:r>
    </w:p>
    <w:p>
      <w:pPr>
        <w:pStyle w:val="8"/>
        <w:numPr>
          <w:ilvl w:val="0"/>
          <w:numId w:val="5"/>
        </w:numPr>
        <w:jc w:val="both"/>
      </w:pPr>
      <w:r>
        <w:t>Hard Working.</w:t>
      </w:r>
    </w:p>
    <w:p>
      <w:pPr>
        <w:pStyle w:val="8"/>
        <w:numPr>
          <w:ilvl w:val="0"/>
          <w:numId w:val="5"/>
        </w:numPr>
        <w:jc w:val="both"/>
      </w:pPr>
      <w:r>
        <w:t>Punctual.</w:t>
      </w:r>
    </w:p>
    <w:p>
      <w:pPr>
        <w:pStyle w:val="8"/>
        <w:numPr>
          <w:ilvl w:val="0"/>
          <w:numId w:val="5"/>
        </w:numPr>
        <w:jc w:val="both"/>
      </w:pPr>
      <w:r>
        <w:t>Honest.</w:t>
      </w:r>
    </w:p>
    <w:p>
      <w:pPr>
        <w:pStyle w:val="8"/>
        <w:numPr>
          <w:ilvl w:val="0"/>
          <w:numId w:val="5"/>
        </w:numPr>
        <w:jc w:val="both"/>
      </w:pPr>
      <w:r>
        <w:t>Sincere</w:t>
      </w:r>
    </w:p>
    <w:p>
      <w:pPr>
        <w:pStyle w:val="8"/>
        <w:jc w:val="both"/>
        <w:rPr>
          <w:sz w:val="20"/>
        </w:rPr>
      </w:pP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HOBBIES</w:t>
      </w:r>
    </w:p>
    <w:p>
      <w:pPr>
        <w:pStyle w:val="8"/>
        <w:jc w:val="both"/>
        <w:rPr>
          <w:b/>
        </w:rPr>
      </w:pPr>
    </w:p>
    <w:p>
      <w:pPr>
        <w:pStyle w:val="8"/>
        <w:numPr>
          <w:ilvl w:val="0"/>
          <w:numId w:val="6"/>
        </w:numPr>
        <w:jc w:val="both"/>
      </w:pPr>
      <w:r>
        <w:t>Cricket</w:t>
      </w:r>
    </w:p>
    <w:p>
      <w:pPr>
        <w:pStyle w:val="8"/>
        <w:numPr>
          <w:ilvl w:val="0"/>
          <w:numId w:val="6"/>
        </w:numPr>
        <w:jc w:val="both"/>
      </w:pPr>
      <w:r>
        <w:t>Chess</w:t>
      </w:r>
    </w:p>
    <w:p>
      <w:pPr>
        <w:pStyle w:val="8"/>
        <w:numPr>
          <w:ilvl w:val="0"/>
          <w:numId w:val="6"/>
        </w:numPr>
        <w:jc w:val="both"/>
        <w:rPr>
          <w:sz w:val="20"/>
          <w:szCs w:val="20"/>
        </w:rPr>
      </w:pPr>
      <w:r>
        <w:t>Carom</w:t>
      </w:r>
      <w:r>
        <w:rPr>
          <w:sz w:val="20"/>
          <w:szCs w:val="20"/>
        </w:rPr>
        <w:t>.</w:t>
      </w:r>
    </w:p>
    <w:p>
      <w:pPr>
        <w:pStyle w:val="8"/>
        <w:jc w:val="both"/>
        <w:rPr>
          <w:sz w:val="20"/>
        </w:rPr>
      </w:pPr>
    </w:p>
    <w:p>
      <w:pPr>
        <w:widowControl w:val="0"/>
        <w:pBdr>
          <w:bottom w:val="single" w:color="auto" w:sz="12" w:space="1"/>
        </w:pBdr>
        <w:shd w:val="pct20" w:color="auto" w:fill="auto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PERSONAL DETAILS:</w:t>
      </w:r>
    </w:p>
    <w:p>
      <w:pPr>
        <w:pStyle w:val="8"/>
        <w:jc w:val="both"/>
        <w:rPr>
          <w:caps/>
        </w:rPr>
      </w:pPr>
    </w:p>
    <w:p>
      <w:pPr>
        <w:pStyle w:val="8"/>
        <w:jc w:val="both"/>
        <w:rPr>
          <w:caps/>
        </w:rPr>
      </w:pPr>
    </w:p>
    <w:p>
      <w:pPr>
        <w:pStyle w:val="8"/>
        <w:jc w:val="both"/>
      </w:pPr>
      <w:r>
        <w:rPr>
          <w:caps/>
        </w:rPr>
        <w:t>N</w:t>
      </w:r>
      <w:r>
        <w:t>ame   :                                   Narayan Singh</w:t>
      </w:r>
    </w:p>
    <w:p>
      <w:pPr>
        <w:pStyle w:val="8"/>
        <w:jc w:val="both"/>
      </w:pPr>
      <w:r>
        <w:t xml:space="preserve">Father’s name:          </w:t>
      </w:r>
      <w:r>
        <w:tab/>
      </w:r>
      <w:r>
        <w:t xml:space="preserve">        </w:t>
      </w:r>
      <w:r>
        <w:rPr>
          <w:sz w:val="28"/>
        </w:rPr>
        <w:t xml:space="preserve"> </w:t>
      </w:r>
      <w:r>
        <w:t xml:space="preserve">    Mr Darpan Singh</w:t>
      </w:r>
    </w:p>
    <w:p>
      <w:pPr>
        <w:pStyle w:val="8"/>
        <w:jc w:val="both"/>
        <w:rPr>
          <w:vertAlign w:val="superscript"/>
        </w:rPr>
      </w:pPr>
      <w:r>
        <w:t xml:space="preserve">Date of Birth:           </w:t>
      </w:r>
      <w:r>
        <w:tab/>
      </w:r>
      <w:r>
        <w:t xml:space="preserve">        </w:t>
      </w:r>
      <w:r>
        <w:rPr>
          <w:sz w:val="28"/>
        </w:rPr>
        <w:t xml:space="preserve"> </w:t>
      </w:r>
      <w:r>
        <w:t xml:space="preserve">    5</w:t>
      </w:r>
      <w:r>
        <w:rPr>
          <w:vertAlign w:val="superscript"/>
        </w:rPr>
        <w:t xml:space="preserve">th </w:t>
      </w:r>
      <w:r>
        <w:t>JUNE 1987</w:t>
      </w:r>
    </w:p>
    <w:p>
      <w:pPr>
        <w:pStyle w:val="8"/>
        <w:jc w:val="both"/>
      </w:pPr>
      <w:r>
        <w:t xml:space="preserve">Sex:                           </w:t>
      </w:r>
      <w:r>
        <w:tab/>
      </w:r>
      <w:r>
        <w:t xml:space="preserve">        </w:t>
      </w:r>
      <w:r>
        <w:rPr>
          <w:sz w:val="28"/>
        </w:rPr>
        <w:t xml:space="preserve"> </w:t>
      </w:r>
      <w:r>
        <w:t xml:space="preserve">    Male</w:t>
      </w:r>
    </w:p>
    <w:p>
      <w:pPr>
        <w:pStyle w:val="8"/>
        <w:jc w:val="both"/>
      </w:pPr>
      <w:r>
        <w:t xml:space="preserve">Marital Status:          </w:t>
      </w:r>
      <w:r>
        <w:tab/>
      </w:r>
      <w:r>
        <w:t xml:space="preserve">        </w:t>
      </w:r>
      <w:r>
        <w:rPr>
          <w:sz w:val="28"/>
        </w:rPr>
        <w:t xml:space="preserve"> </w:t>
      </w:r>
      <w:r>
        <w:t xml:space="preserve">    Single</w:t>
      </w:r>
    </w:p>
    <w:p>
      <w:pPr>
        <w:pStyle w:val="8"/>
        <w:jc w:val="both"/>
      </w:pPr>
      <w:r>
        <w:t xml:space="preserve">Languages Proficiency:      </w:t>
      </w:r>
      <w:r>
        <w:rPr>
          <w:sz w:val="28"/>
        </w:rPr>
        <w:t xml:space="preserve"> </w:t>
      </w:r>
      <w:r>
        <w:t xml:space="preserve">    English and Hindi</w:t>
      </w:r>
    </w:p>
    <w:p>
      <w:pPr>
        <w:pStyle w:val="8"/>
        <w:jc w:val="both"/>
      </w:pPr>
      <w:r>
        <w:t>Permanent Address:</w:t>
      </w:r>
      <w:r>
        <w:tab/>
      </w:r>
      <w:r>
        <w:tab/>
      </w:r>
      <w:r>
        <w:t xml:space="preserve"> Village Peeply Post Raiagar Distt. Pithoragarh (U.K) </w:t>
      </w:r>
    </w:p>
    <w:p>
      <w:pPr>
        <w:pStyle w:val="8"/>
        <w:jc w:val="both"/>
      </w:pPr>
      <w:r>
        <w:t xml:space="preserve">Nationality:                          </w:t>
      </w:r>
      <w:r>
        <w:rPr>
          <w:sz w:val="28"/>
        </w:rPr>
        <w:t xml:space="preserve"> </w:t>
      </w:r>
      <w:r>
        <w:t xml:space="preserve">   Indian</w:t>
      </w:r>
    </w:p>
    <w:p>
      <w:pPr>
        <w:pStyle w:val="8"/>
        <w:jc w:val="both"/>
      </w:pPr>
    </w:p>
    <w:p>
      <w:pPr>
        <w:pStyle w:val="8"/>
        <w:jc w:val="both"/>
      </w:pPr>
      <w:r>
        <w:t>DATE:   2</w:t>
      </w:r>
      <w:r>
        <w:rPr>
          <w:vertAlign w:val="superscript"/>
        </w:rPr>
        <w:t>nd</w:t>
      </w:r>
      <w:r>
        <w:t xml:space="preserve">  SEPT’2015</w:t>
      </w:r>
    </w:p>
    <w:p>
      <w:pPr>
        <w:pStyle w:val="8"/>
        <w:jc w:val="both"/>
        <w:rPr>
          <w:sz w:val="20"/>
        </w:rPr>
      </w:pPr>
    </w:p>
    <w:p>
      <w:pPr>
        <w:pStyle w:val="8"/>
        <w:jc w:val="both"/>
      </w:pPr>
      <w:r>
        <w:rPr>
          <w:sz w:val="22"/>
          <w:szCs w:val="22"/>
        </w:rPr>
        <w:t>PLACE: GURGAON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NARAYAN SINGH</w:t>
      </w:r>
    </w:p>
    <w:sectPr>
      <w:pgSz w:w="11906" w:h="16838"/>
      <w:pgMar w:top="180" w:right="1286" w:bottom="270" w:left="1440" w:header="708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1901704">
    <w:nsid w:val="14610188"/>
    <w:multiLevelType w:val="multilevel"/>
    <w:tmpl w:val="14610188"/>
    <w:lvl w:ilvl="0" w:tentative="1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0852285">
    <w:nsid w:val="08653C3D"/>
    <w:multiLevelType w:val="multilevel"/>
    <w:tmpl w:val="08653C3D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4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45121277">
    <w:nsid w:val="1A8802FD"/>
    <w:multiLevelType w:val="multilevel"/>
    <w:tmpl w:val="1A8802FD"/>
    <w:lvl w:ilvl="0" w:tentative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91302164">
    <w:nsid w:val="29346F14"/>
    <w:multiLevelType w:val="multilevel"/>
    <w:tmpl w:val="29346F14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40975663">
    <w:nsid w:val="67C52E2F"/>
    <w:multiLevelType w:val="multilevel"/>
    <w:tmpl w:val="67C52E2F"/>
    <w:lvl w:ilvl="0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050568014">
    <w:nsid w:val="7A392F4E"/>
    <w:multiLevelType w:val="multilevel"/>
    <w:tmpl w:val="7A392F4E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445121277"/>
  </w:num>
  <w:num w:numId="2">
    <w:abstractNumId w:val="1740975663"/>
  </w:num>
  <w:num w:numId="3">
    <w:abstractNumId w:val="341901704"/>
  </w:num>
  <w:num w:numId="4">
    <w:abstractNumId w:val="140852285"/>
  </w:num>
  <w:num w:numId="5">
    <w:abstractNumId w:val="2050568014"/>
  </w:num>
  <w:num w:numId="6">
    <w:abstractNumId w:val="6913021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outlineLvl w:val="1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11"/>
    <w:semiHidden/>
    <w:unhideWhenUsed/>
    <w:uiPriority w:val="99"/>
    <w:pPr>
      <w:tabs>
        <w:tab w:val="center" w:pos="4680"/>
        <w:tab w:val="right" w:pos="9360"/>
      </w:tabs>
    </w:pPr>
  </w:style>
  <w:style w:type="character" w:styleId="6">
    <w:name w:val="Hyperlink"/>
    <w:uiPriority w:val="99"/>
    <w:rPr>
      <w:color w:val="0000FF"/>
      <w:u w:val="single"/>
    </w:rPr>
  </w:style>
  <w:style w:type="character" w:styleId="7">
    <w:name w:val="Strong"/>
    <w:basedOn w:val="5"/>
    <w:qFormat/>
    <w:uiPriority w:val="99"/>
    <w:rPr>
      <w:rFonts w:cs="Times New Roman"/>
      <w:b/>
      <w:bCs/>
    </w:rPr>
  </w:style>
  <w:style w:type="paragraph" w:customStyle="1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Heading 2 Char"/>
    <w:basedOn w:val="5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customStyle="1" w:styleId="11">
    <w:name w:val="Header Char"/>
    <w:basedOn w:val="5"/>
    <w:link w:val="4"/>
    <w:semiHidden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2">
    <w:name w:val="Footer Char"/>
    <w:basedOn w:val="5"/>
    <w:link w:val="3"/>
    <w:semiHidden/>
    <w:uiPriority w:val="99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GE</Company>
  <Pages>3</Pages>
  <Words>464</Words>
  <Characters>2646</Characters>
  <Lines>22</Lines>
  <Paragraphs>6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2015-09-02T13:04:00Z</dcterms:created>
  <dc:creator>komal</dc:creator>
  <cp:lastModifiedBy>Dr.Shilpa</cp:lastModifiedBy>
  <cp:lastPrinted>2015-09-04T12:25:00Z</cp:lastPrinted>
  <dcterms:modified xsi:type="dcterms:W3CDTF">2015-09-17T10:55:04Z</dcterms:modified>
  <dc:title>                   Curriculum Vitae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